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仿宋_GB2312" w:hAnsi="仿宋" w:eastAsia="仿宋_GB2312" w:cs="仿宋"/>
          <w:b/>
          <w:bCs/>
          <w:color w:val="000000" w:themeColor="text1"/>
          <w:sz w:val="56"/>
          <w:szCs w:val="56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jc w:val="center"/>
        <w:rPr>
          <w:rFonts w:ascii="仿宋_GB2312" w:hAnsi="仿宋" w:eastAsia="仿宋_GB2312" w:cs="仿宋"/>
          <w:b/>
          <w:bCs/>
          <w:color w:val="000000" w:themeColor="text1"/>
          <w:sz w:val="56"/>
          <w:szCs w:val="56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000000" w:themeColor="text1"/>
          <w:sz w:val="56"/>
          <w:szCs w:val="56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56"/>
          <w:szCs w:val="5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56"/>
          <w:szCs w:val="56"/>
          <w14:textFill>
            <w14:solidFill>
              <w14:schemeClr w14:val="tx1"/>
            </w14:solidFill>
          </w14:textFill>
        </w:rPr>
        <w:t>XXXX项目商业计划书</w:t>
      </w:r>
    </w:p>
    <w:p>
      <w:pPr>
        <w:spacing w:line="640" w:lineRule="exact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ind w:firstLine="960" w:firstLineChars="3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项目负责人：               联系方式：</w:t>
      </w:r>
    </w:p>
    <w:p>
      <w:pPr>
        <w:spacing w:line="640" w:lineRule="exact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目  录</w:t>
      </w:r>
    </w:p>
    <w:p>
      <w:pPr>
        <w:numPr>
          <w:ilvl w:val="0"/>
          <w:numId w:val="1"/>
        </w:numPr>
        <w:spacing w:line="640" w:lineRule="exact"/>
        <w:rPr>
          <w:rFonts w:ascii="仿宋_GB2312" w:hAnsi="仿宋" w:eastAsia="仿宋_GB2312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项目概况</w:t>
      </w:r>
    </w:p>
    <w:p>
      <w:pPr>
        <w:spacing w:line="640" w:lineRule="exact"/>
        <w:ind w:firstLine="560" w:firstLineChars="200"/>
        <w:rPr>
          <w:rFonts w:ascii="仿宋_GB2312" w:hAnsi="仿宋" w:eastAsia="仿宋_GB2312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主要包括项目名称、项目宗旨、项目战略、目标用户、用户需求和项目核心等内容。</w:t>
      </w:r>
    </w:p>
    <w:p>
      <w:pPr>
        <w:spacing w:line="640" w:lineRule="exact"/>
        <w:rPr>
          <w:rFonts w:ascii="仿宋_GB2312" w:hAnsi="仿宋" w:eastAsia="仿宋_GB2312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二、行业分析</w:t>
      </w:r>
    </w:p>
    <w:p>
      <w:pPr>
        <w:spacing w:line="640" w:lineRule="exact"/>
        <w:ind w:firstLine="560" w:firstLineChars="200"/>
        <w:rPr>
          <w:rFonts w:ascii="仿宋_GB2312" w:hAnsi="仿宋" w:eastAsia="仿宋_GB2312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主要包括行业现状、行业发展趋势和行业分析结论等内容。</w:t>
      </w:r>
    </w:p>
    <w:p>
      <w:pPr>
        <w:numPr>
          <w:ilvl w:val="0"/>
          <w:numId w:val="2"/>
        </w:numPr>
        <w:spacing w:line="640" w:lineRule="exact"/>
        <w:rPr>
          <w:rFonts w:ascii="仿宋_GB2312" w:hAnsi="仿宋" w:eastAsia="仿宋_GB2312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市场分析</w:t>
      </w:r>
    </w:p>
    <w:p>
      <w:pPr>
        <w:spacing w:line="640" w:lineRule="exact"/>
        <w:ind w:firstLine="560" w:firstLineChars="200"/>
        <w:rPr>
          <w:rFonts w:ascii="仿宋_GB2312" w:hAnsi="仿宋" w:eastAsia="仿宋_GB2312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主要包括市场定位与目标客户，目标市场容量、份额分析和市场格局分析等内容。</w:t>
      </w:r>
    </w:p>
    <w:p>
      <w:pPr>
        <w:numPr>
          <w:ilvl w:val="0"/>
          <w:numId w:val="2"/>
        </w:numPr>
        <w:spacing w:line="640" w:lineRule="exact"/>
        <w:rPr>
          <w:rFonts w:ascii="仿宋_GB2312" w:hAnsi="仿宋" w:eastAsia="仿宋_GB2312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竞争分析</w:t>
      </w:r>
    </w:p>
    <w:p>
      <w:pPr>
        <w:spacing w:line="640" w:lineRule="exact"/>
        <w:ind w:firstLine="560" w:firstLineChars="200"/>
        <w:rPr>
          <w:rFonts w:ascii="仿宋_GB2312" w:hAnsi="仿宋" w:eastAsia="仿宋_GB2312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主要包括行业垄断情况、竞争者市场份额、竞争对手情况、潜在竞争对手情况和项目竞争优势等内容。</w:t>
      </w:r>
    </w:p>
    <w:p>
      <w:pPr>
        <w:spacing w:line="640" w:lineRule="exact"/>
        <w:rPr>
          <w:rFonts w:ascii="仿宋_GB2312" w:hAnsi="仿宋" w:eastAsia="仿宋_GB2312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五、商业模式</w:t>
      </w:r>
    </w:p>
    <w:p>
      <w:pPr>
        <w:spacing w:line="640" w:lineRule="exact"/>
        <w:ind w:firstLine="280" w:firstLineChars="100"/>
        <w:rPr>
          <w:rFonts w:ascii="仿宋_GB2312" w:hAnsi="仿宋" w:eastAsia="仿宋_GB2312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主要包括运营模式、产业链分析和盈利模式等内容。</w:t>
      </w:r>
    </w:p>
    <w:p>
      <w:pPr>
        <w:spacing w:line="640" w:lineRule="exact"/>
        <w:rPr>
          <w:rFonts w:ascii="仿宋_GB2312" w:hAnsi="仿宋" w:eastAsia="仿宋_GB2312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六、项目建设规划</w:t>
      </w:r>
    </w:p>
    <w:p>
      <w:pPr>
        <w:spacing w:line="640" w:lineRule="exact"/>
        <w:ind w:firstLine="560" w:firstLineChars="200"/>
        <w:rPr>
          <w:rFonts w:ascii="仿宋_GB2312" w:hAnsi="仿宋" w:eastAsia="仿宋_GB2312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主要包括竞争策略、战略目标和实施计划等内容。</w:t>
      </w:r>
    </w:p>
    <w:p>
      <w:pPr>
        <w:spacing w:line="640" w:lineRule="exact"/>
        <w:rPr>
          <w:rFonts w:ascii="仿宋_GB2312" w:hAnsi="仿宋" w:eastAsia="仿宋_GB2312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七、项目资金需求及具体财务计划</w:t>
      </w:r>
    </w:p>
    <w:p>
      <w:pPr>
        <w:spacing w:line="640" w:lineRule="exact"/>
        <w:ind w:firstLine="560" w:firstLineChars="200"/>
        <w:rPr>
          <w:rFonts w:ascii="仿宋_GB2312" w:hAnsi="仿宋" w:eastAsia="仿宋_GB2312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主要包括资金使用计划、融资计划、财务预测（收入预测、成本预测、利润预测、现金流量预测）和财务分析等内容。</w:t>
      </w:r>
    </w:p>
    <w:p>
      <w:pPr>
        <w:spacing w:line="640" w:lineRule="exact"/>
        <w:rPr>
          <w:rFonts w:ascii="仿宋_GB2312" w:hAnsi="仿宋" w:eastAsia="仿宋_GB2312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八、项目风险分析</w:t>
      </w:r>
    </w:p>
    <w:p>
      <w:pPr>
        <w:spacing w:line="640" w:lineRule="exact"/>
        <w:ind w:firstLine="560" w:firstLineChars="200"/>
        <w:rPr>
          <w:rFonts w:ascii="仿宋_GB2312" w:hAnsi="仿宋" w:eastAsia="仿宋_GB2312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主要包括技术风险、市场风险、管理风险、财务风险和其他不可预见风险等内容。</w:t>
      </w:r>
    </w:p>
    <w:p>
      <w:pPr>
        <w:spacing w:line="640" w:lineRule="exact"/>
        <w:rPr>
          <w:rFonts w:ascii="仿宋_GB2312" w:hAnsi="仿宋" w:eastAsia="仿宋_GB2312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九、风险应对措施</w:t>
      </w:r>
    </w:p>
    <w:p>
      <w:pPr>
        <w:numPr>
          <w:ilvl w:val="0"/>
          <w:numId w:val="3"/>
        </w:numPr>
        <w:spacing w:line="640" w:lineRule="exact"/>
        <w:rPr>
          <w:rFonts w:ascii="仿宋_GB2312" w:hAnsi="仿宋" w:eastAsia="仿宋_GB2312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核心团队</w:t>
      </w:r>
    </w:p>
    <w:p>
      <w:pPr>
        <w:spacing w:line="640" w:lineRule="exact"/>
        <w:ind w:firstLine="560" w:firstLineChars="200"/>
        <w:rPr>
          <w:rFonts w:ascii="仿宋_GB2312" w:hAnsi="仿宋" w:eastAsia="仿宋_GB2312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主要包括核心团队的姓名、性别、年龄、职务、最高学历、主要工作经历、主要成就、教育背景以及团队的优势等相关信息。</w:t>
      </w:r>
    </w:p>
    <w:p>
      <w:pPr>
        <w:spacing w:line="640" w:lineRule="exact"/>
        <w:rPr>
          <w:rFonts w:ascii="仿宋_GB2312" w:hAnsi="仿宋" w:eastAsia="仿宋_GB2312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十一、相关资料</w:t>
      </w:r>
    </w:p>
    <w:p>
      <w:pPr>
        <w:spacing w:line="640" w:lineRule="exact"/>
        <w:ind w:firstLine="560" w:firstLineChars="200"/>
        <w:rPr>
          <w:rFonts w:ascii="仿宋_GB2312" w:hAnsi="仿宋" w:eastAsia="仿宋_GB2312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身份证扫描件；如为经营实体，需提供企业法人营业执照（个体工商户营业执照）、税务登记证、组织机构代码证复印件。</w:t>
      </w:r>
    </w:p>
    <w:p>
      <w:pPr>
        <w:spacing w:line="640" w:lineRule="exact"/>
        <w:rPr>
          <w:rFonts w:ascii="仿宋_GB2312" w:hAnsi="仿宋" w:eastAsia="仿宋_GB2312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rPr>
          <w:rFonts w:ascii="仿宋_GB2312" w:hAnsi="仿宋" w:eastAsia="仿宋_GB2312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提示：项目商业计划书的封皮请根据项目自行设计，商业计划书内容必须包括但不限于目录中所列内容。</w:t>
      </w:r>
    </w:p>
    <w:p>
      <w:pPr>
        <w:spacing w:line="640" w:lineRule="exact"/>
        <w:rPr>
          <w:rFonts w:ascii="仿宋_GB2312" w:hAnsi="仿宋" w:eastAsia="仿宋_GB2312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rPr>
          <w:rFonts w:ascii="仿宋_GB2312" w:hAnsi="仿宋" w:eastAsia="仿宋_GB2312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rPr>
          <w:rFonts w:ascii="仿宋_GB2312" w:hAnsi="仿宋" w:eastAsia="仿宋_GB2312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rPr>
          <w:rFonts w:ascii="仿宋_GB2312" w:hAnsi="仿宋" w:eastAsia="仿宋_GB2312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rPr>
          <w:rFonts w:ascii="仿宋_GB2312" w:hAnsi="仿宋" w:eastAsia="仿宋_GB2312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rPr>
          <w:rFonts w:ascii="仿宋_GB2312" w:hAnsi="仿宋" w:eastAsia="仿宋_GB2312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D3C8"/>
    <w:multiLevelType w:val="singleLevel"/>
    <w:tmpl w:val="59F6D3C8"/>
    <w:lvl w:ilvl="0" w:tentative="0">
      <w:start w:val="3"/>
      <w:numFmt w:val="chineseCounting"/>
      <w:suff w:val="nothing"/>
      <w:lvlText w:val="%1、"/>
      <w:lvlJc w:val="left"/>
    </w:lvl>
  </w:abstractNum>
  <w:abstractNum w:abstractNumId="1">
    <w:nsid w:val="59F7CD25"/>
    <w:multiLevelType w:val="singleLevel"/>
    <w:tmpl w:val="59F7CD25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59F7CF3A"/>
    <w:multiLevelType w:val="singleLevel"/>
    <w:tmpl w:val="59F7CF3A"/>
    <w:lvl w:ilvl="0" w:tentative="0">
      <w:start w:val="10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24F4D"/>
    <w:rsid w:val="6D535020"/>
    <w:rsid w:val="6D72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2018-06-13T05:49:00Z</dcterms:created>
  <dc:creator>塞艾伊</dc:creator>
  <cp:lastModifiedBy>塞艾伊</cp:lastModifiedBy>
  <dcterms:modified xsi:type="dcterms:W3CDTF">2018-06-13T05:50:53Z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